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85" w:rsidRPr="00AE1DCA" w:rsidRDefault="00AE1DCA" w:rsidP="00AE1DCA">
      <w:pPr>
        <w:pStyle w:val="Prrafodelista"/>
        <w:numPr>
          <w:ilvl w:val="0"/>
          <w:numId w:val="4"/>
        </w:numPr>
        <w:jc w:val="center"/>
        <w:rPr>
          <w:sz w:val="72"/>
          <w:szCs w:val="72"/>
        </w:rPr>
      </w:pPr>
      <w:r w:rsidRPr="00AE1DCA">
        <w:rPr>
          <w:sz w:val="72"/>
          <w:szCs w:val="72"/>
        </w:rPr>
        <w:t>C.B.T.I.S N° 80</w:t>
      </w:r>
    </w:p>
    <w:p w:rsidR="00F44B6D" w:rsidRPr="00AE1DCA" w:rsidRDefault="00AE1DCA" w:rsidP="00AE1DCA">
      <w:pPr>
        <w:pStyle w:val="Prrafodelista"/>
        <w:numPr>
          <w:ilvl w:val="0"/>
          <w:numId w:val="4"/>
        </w:numPr>
        <w:jc w:val="center"/>
        <w:rPr>
          <w:sz w:val="72"/>
          <w:szCs w:val="72"/>
        </w:rPr>
      </w:pPr>
      <w:r w:rsidRPr="00AE1DCA">
        <w:rPr>
          <w:sz w:val="72"/>
          <w:szCs w:val="72"/>
        </w:rPr>
        <w:t>MOTUL,YUCATAN</w:t>
      </w:r>
    </w:p>
    <w:p w:rsidR="00F44B6D" w:rsidRPr="00AE1DCA" w:rsidRDefault="00AE1DCA" w:rsidP="00AE1DCA">
      <w:pPr>
        <w:pStyle w:val="Prrafodelista"/>
        <w:numPr>
          <w:ilvl w:val="0"/>
          <w:numId w:val="4"/>
        </w:numPr>
        <w:jc w:val="center"/>
        <w:rPr>
          <w:sz w:val="72"/>
          <w:szCs w:val="72"/>
        </w:rPr>
      </w:pPr>
      <w:r w:rsidRPr="00AE1DCA">
        <w:rPr>
          <w:sz w:val="72"/>
          <w:szCs w:val="72"/>
        </w:rPr>
        <w:t>PARCIAL 1</w:t>
      </w:r>
    </w:p>
    <w:p w:rsidR="00F44B6D" w:rsidRPr="00AE1DCA" w:rsidRDefault="00AE1DCA" w:rsidP="00AE1DCA">
      <w:pPr>
        <w:pStyle w:val="Prrafodelista"/>
        <w:numPr>
          <w:ilvl w:val="0"/>
          <w:numId w:val="4"/>
        </w:numPr>
        <w:jc w:val="center"/>
        <w:rPr>
          <w:sz w:val="72"/>
          <w:szCs w:val="72"/>
        </w:rPr>
      </w:pPr>
      <w:r w:rsidRPr="00AE1DCA">
        <w:rPr>
          <w:sz w:val="72"/>
          <w:szCs w:val="72"/>
        </w:rPr>
        <w:t>DESARROLLA ADMINISTRA  Y CONFIGURA E-LEARNING</w:t>
      </w:r>
    </w:p>
    <w:p w:rsidR="00F44B6D" w:rsidRPr="00AE1DCA" w:rsidRDefault="00AE1DCA" w:rsidP="00AE1DCA">
      <w:pPr>
        <w:pStyle w:val="Prrafodelista"/>
        <w:numPr>
          <w:ilvl w:val="0"/>
          <w:numId w:val="4"/>
        </w:numPr>
        <w:jc w:val="center"/>
        <w:rPr>
          <w:sz w:val="72"/>
          <w:szCs w:val="72"/>
        </w:rPr>
      </w:pPr>
      <w:r w:rsidRPr="00AE1DCA">
        <w:rPr>
          <w:sz w:val="72"/>
          <w:szCs w:val="72"/>
        </w:rPr>
        <w:t>SM1</w:t>
      </w:r>
    </w:p>
    <w:p w:rsidR="00F44B6D" w:rsidRPr="00AE1DCA" w:rsidRDefault="00AE1DCA" w:rsidP="00AE1DCA">
      <w:pPr>
        <w:pStyle w:val="Prrafodelista"/>
        <w:numPr>
          <w:ilvl w:val="0"/>
          <w:numId w:val="4"/>
        </w:numPr>
        <w:jc w:val="center"/>
        <w:rPr>
          <w:sz w:val="72"/>
          <w:szCs w:val="72"/>
        </w:rPr>
      </w:pPr>
      <w:r w:rsidRPr="00AE1DCA">
        <w:rPr>
          <w:sz w:val="72"/>
          <w:szCs w:val="72"/>
        </w:rPr>
        <w:t>HERRERA UITZ EDILBERTO SAMUEL</w:t>
      </w:r>
    </w:p>
    <w:p w:rsidR="00F44B6D" w:rsidRPr="00AE1DCA" w:rsidRDefault="00AE1DCA" w:rsidP="00AE1DCA">
      <w:pPr>
        <w:pStyle w:val="Prrafodelista"/>
        <w:numPr>
          <w:ilvl w:val="0"/>
          <w:numId w:val="4"/>
        </w:numPr>
        <w:jc w:val="center"/>
        <w:rPr>
          <w:sz w:val="72"/>
          <w:szCs w:val="72"/>
        </w:rPr>
      </w:pPr>
      <w:r w:rsidRPr="00AE1DCA">
        <w:rPr>
          <w:sz w:val="72"/>
          <w:szCs w:val="72"/>
        </w:rPr>
        <w:t>6- B DE PROGRAMACIÓN</w:t>
      </w:r>
    </w:p>
    <w:p w:rsidR="00F44B6D" w:rsidRDefault="00F44B6D">
      <w:r>
        <w:br w:type="page"/>
      </w:r>
    </w:p>
    <w:p w:rsidR="00F44B6D" w:rsidRDefault="00ED2B7B">
      <w:r w:rsidRPr="00F44B6D">
        <w:lastRenderedPageBreak/>
        <w:drawing>
          <wp:inline distT="0" distB="0" distL="0" distR="0" wp14:anchorId="1DAEFBDD" wp14:editId="5D0113B7">
            <wp:extent cx="4254499" cy="3190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255093" cy="3191321"/>
                    </a:xfrm>
                    <a:prstGeom prst="rect">
                      <a:avLst/>
                    </a:prstGeom>
                  </pic:spPr>
                </pic:pic>
              </a:graphicData>
            </a:graphic>
          </wp:inline>
        </w:drawing>
      </w:r>
      <w:r w:rsidRPr="00F44B6D">
        <w:drawing>
          <wp:inline distT="0" distB="0" distL="0" distR="0" wp14:anchorId="06D20A0B" wp14:editId="42D8098F">
            <wp:extent cx="4572638" cy="342947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72638" cy="3429479"/>
                    </a:xfrm>
                    <a:prstGeom prst="rect">
                      <a:avLst/>
                    </a:prstGeom>
                  </pic:spPr>
                </pic:pic>
              </a:graphicData>
            </a:graphic>
          </wp:inline>
        </w:drawing>
      </w:r>
    </w:p>
    <w:p w:rsidR="00F44B6D" w:rsidRDefault="00ED2B7B">
      <w:r w:rsidRPr="00F44B6D">
        <w:lastRenderedPageBreak/>
        <w:drawing>
          <wp:inline distT="0" distB="0" distL="0" distR="0" wp14:anchorId="3DA098A4" wp14:editId="550C99E1">
            <wp:extent cx="6181725" cy="54673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85763" cy="5470921"/>
                    </a:xfrm>
                    <a:prstGeom prst="rect">
                      <a:avLst/>
                    </a:prstGeom>
                  </pic:spPr>
                </pic:pic>
              </a:graphicData>
            </a:graphic>
          </wp:inline>
        </w:drawing>
      </w:r>
    </w:p>
    <w:p w:rsidR="00F44B6D" w:rsidRDefault="00F44B6D"/>
    <w:p w:rsidR="00F44B6D" w:rsidRDefault="00F44B6D">
      <w:r w:rsidRPr="00F44B6D">
        <w:lastRenderedPageBreak/>
        <w:drawing>
          <wp:inline distT="0" distB="0" distL="0" distR="0" wp14:anchorId="3FA8C9BF" wp14:editId="49508040">
            <wp:extent cx="5162550" cy="3429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63271" cy="3429479"/>
                    </a:xfrm>
                    <a:prstGeom prst="rect">
                      <a:avLst/>
                    </a:prstGeom>
                  </pic:spPr>
                </pic:pic>
              </a:graphicData>
            </a:graphic>
          </wp:inline>
        </w:drawing>
      </w:r>
      <w:r w:rsidRPr="00F44B6D">
        <w:drawing>
          <wp:inline distT="0" distB="0" distL="0" distR="0" wp14:anchorId="6E216A70" wp14:editId="12FD4224">
            <wp:extent cx="5057775" cy="42291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58481" cy="4229690"/>
                    </a:xfrm>
                    <a:prstGeom prst="rect">
                      <a:avLst/>
                    </a:prstGeom>
                  </pic:spPr>
                </pic:pic>
              </a:graphicData>
            </a:graphic>
          </wp:inline>
        </w:drawing>
      </w:r>
      <w:r w:rsidR="00ED2B7B" w:rsidRPr="00F44B6D">
        <w:lastRenderedPageBreak/>
        <w:drawing>
          <wp:inline distT="0" distB="0" distL="0" distR="0" wp14:anchorId="7A7065AB" wp14:editId="44F955E5">
            <wp:extent cx="4572638" cy="342947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2638" cy="3429479"/>
                    </a:xfrm>
                    <a:prstGeom prst="rect">
                      <a:avLst/>
                    </a:prstGeom>
                  </pic:spPr>
                </pic:pic>
              </a:graphicData>
            </a:graphic>
          </wp:inline>
        </w:drawing>
      </w:r>
      <w:r w:rsidR="00ED2B7B" w:rsidRPr="00F44B6D">
        <w:drawing>
          <wp:inline distT="0" distB="0" distL="0" distR="0" wp14:anchorId="49BB8A65" wp14:editId="3AB91D2F">
            <wp:extent cx="5664199" cy="42481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4990" cy="4248743"/>
                    </a:xfrm>
                    <a:prstGeom prst="rect">
                      <a:avLst/>
                    </a:prstGeom>
                  </pic:spPr>
                </pic:pic>
              </a:graphicData>
            </a:graphic>
          </wp:inline>
        </w:drawing>
      </w:r>
    </w:p>
    <w:p w:rsidR="00ED2B7B" w:rsidRDefault="00F44B6D" w:rsidP="00F44B6D">
      <w:pPr>
        <w:pStyle w:val="NormalWeb"/>
        <w:shd w:val="clear" w:color="auto" w:fill="FFFFFF"/>
        <w:spacing w:before="0" w:beforeAutospacing="0" w:after="0" w:afterAutospacing="0" w:line="384" w:lineRule="atLeast"/>
        <w:jc w:val="center"/>
        <w:textAlignment w:val="baseline"/>
        <w:rPr>
          <w:rFonts w:ascii="Algerian" w:hAnsi="Algerian" w:cs="Arial"/>
          <w:color w:val="000000" w:themeColor="text1"/>
          <w:sz w:val="50"/>
          <w:szCs w:val="50"/>
        </w:rPr>
      </w:pPr>
      <w:r w:rsidRPr="00F44B6D">
        <w:lastRenderedPageBreak/>
        <w:drawing>
          <wp:inline distT="0" distB="0" distL="0" distR="0" wp14:anchorId="4F75D403" wp14:editId="7653501A">
            <wp:extent cx="5000624" cy="3429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001323" cy="3429479"/>
                    </a:xfrm>
                    <a:prstGeom prst="rect">
                      <a:avLst/>
                    </a:prstGeom>
                  </pic:spPr>
                </pic:pic>
              </a:graphicData>
            </a:graphic>
          </wp:inline>
        </w:drawing>
      </w:r>
      <w:r w:rsidRPr="00F44B6D">
        <w:drawing>
          <wp:inline distT="0" distB="0" distL="0" distR="0" wp14:anchorId="7534ED8D" wp14:editId="0A8A4106">
            <wp:extent cx="4571999" cy="4219575"/>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72638" cy="4220165"/>
                    </a:xfrm>
                    <a:prstGeom prst="rect">
                      <a:avLst/>
                    </a:prstGeom>
                  </pic:spPr>
                </pic:pic>
              </a:graphicData>
            </a:graphic>
          </wp:inline>
        </w:drawing>
      </w:r>
    </w:p>
    <w:p w:rsidR="00ED2B7B" w:rsidRDefault="00ED2B7B" w:rsidP="00F44B6D">
      <w:pPr>
        <w:pStyle w:val="NormalWeb"/>
        <w:shd w:val="clear" w:color="auto" w:fill="FFFFFF"/>
        <w:spacing w:before="0" w:beforeAutospacing="0" w:after="0" w:afterAutospacing="0" w:line="384" w:lineRule="atLeast"/>
        <w:jc w:val="center"/>
        <w:textAlignment w:val="baseline"/>
        <w:rPr>
          <w:rFonts w:ascii="Algerian" w:hAnsi="Algerian" w:cs="Arial"/>
          <w:color w:val="000000" w:themeColor="text1"/>
          <w:sz w:val="50"/>
          <w:szCs w:val="50"/>
        </w:rPr>
      </w:pPr>
    </w:p>
    <w:p w:rsidR="00F44B6D" w:rsidRPr="00AE1DCA" w:rsidRDefault="00ED2B7B" w:rsidP="00ED2B7B">
      <w:pPr>
        <w:shd w:val="clear" w:color="auto" w:fill="FFFFFF" w:themeFill="background1"/>
        <w:spacing w:after="0" w:line="264" w:lineRule="atLeast"/>
        <w:textAlignment w:val="baseline"/>
        <w:outlineLvl w:val="2"/>
        <w:rPr>
          <w:rFonts w:asciiTheme="majorHAnsi" w:eastAsia="Times New Roman" w:hAnsiTheme="majorHAnsi" w:cs="Arial"/>
          <w:bCs/>
          <w:color w:val="000000" w:themeColor="text1"/>
          <w:sz w:val="40"/>
          <w:szCs w:val="40"/>
          <w:lang w:eastAsia="es-MX"/>
        </w:rPr>
      </w:pPr>
      <w:r>
        <w:rPr>
          <w:rFonts w:ascii="Algerian" w:eastAsia="Times New Roman" w:hAnsi="Algerian" w:cs="Arial"/>
          <w:color w:val="000000" w:themeColor="text1"/>
          <w:sz w:val="50"/>
          <w:szCs w:val="50"/>
          <w:lang w:eastAsia="es-MX"/>
        </w:rPr>
        <w:lastRenderedPageBreak/>
        <w:t xml:space="preserve">                      </w:t>
      </w:r>
      <w:r w:rsidR="00F44B6D" w:rsidRPr="00AE1DCA">
        <w:rPr>
          <w:rFonts w:asciiTheme="majorHAnsi" w:eastAsia="Times New Roman" w:hAnsiTheme="majorHAnsi" w:cs="Arial"/>
          <w:bCs/>
          <w:color w:val="000000" w:themeColor="text1"/>
          <w:sz w:val="40"/>
          <w:szCs w:val="40"/>
          <w:bdr w:val="none" w:sz="0" w:space="0" w:color="auto" w:frame="1"/>
          <w:lang w:eastAsia="es-MX"/>
        </w:rPr>
        <w:t>“Claroline”</w:t>
      </w:r>
    </w:p>
    <w:p w:rsidR="00F44B6D" w:rsidRPr="00AE1DCA" w:rsidRDefault="00F44B6D" w:rsidP="00ED2B7B">
      <w:pPr>
        <w:pStyle w:val="Sinespaciado"/>
        <w:shd w:val="clear" w:color="auto" w:fill="FFFFFF" w:themeFill="background1"/>
        <w:rPr>
          <w:rFonts w:asciiTheme="majorHAnsi" w:hAnsiTheme="majorHAnsi" w:cs="Arial"/>
          <w:bCs/>
          <w:color w:val="000000" w:themeColor="text1"/>
          <w:sz w:val="26"/>
          <w:szCs w:val="26"/>
          <w:lang w:eastAsia="es-MX"/>
        </w:rPr>
      </w:pPr>
      <w:r w:rsidRPr="00AE1DCA">
        <w:rPr>
          <w:rFonts w:asciiTheme="majorHAnsi" w:hAnsiTheme="majorHAnsi" w:cs="Arial"/>
          <w:color w:val="000000" w:themeColor="text1"/>
          <w:sz w:val="26"/>
          <w:szCs w:val="26"/>
          <w:lang w:eastAsia="es-MX"/>
        </w:rPr>
        <w:t>Claroline es otra de las plataformas que podemos tener en cuenta para diseñar y gestionar cursos online, además de crear espacios colaborativos. Los profesores tienen con Claroline una serie de herramientas que les permite desde escribir las características de cualquier curso hasta participar en los wikis, pasando por administración de foros, crear grupos de estudiantes, proponer tareas, etc.</w:t>
      </w:r>
    </w:p>
    <w:p w:rsidR="00F44B6D" w:rsidRPr="00AE1DCA" w:rsidRDefault="00F44B6D" w:rsidP="00ED2B7B">
      <w:pPr>
        <w:pStyle w:val="Sinespaciado"/>
        <w:shd w:val="clear" w:color="auto" w:fill="FFFFFF" w:themeFill="background1"/>
        <w:rPr>
          <w:rFonts w:asciiTheme="majorHAnsi" w:hAnsiTheme="majorHAnsi" w:cs="Arial"/>
          <w:color w:val="000000" w:themeColor="text1"/>
          <w:sz w:val="26"/>
          <w:szCs w:val="26"/>
          <w:lang w:eastAsia="es-MX"/>
        </w:rPr>
      </w:pPr>
      <w:r w:rsidRPr="00AE1DCA">
        <w:rPr>
          <w:rFonts w:asciiTheme="majorHAnsi" w:hAnsiTheme="majorHAnsi" w:cs="Arial"/>
          <w:color w:val="000000" w:themeColor="text1"/>
          <w:sz w:val="26"/>
          <w:szCs w:val="26"/>
          <w:lang w:eastAsia="es-MX"/>
        </w:rPr>
        <w:t>Claroline necesita un servidor web, recomendando Apache, PHP 5.1.6 o posterior, MySQL 4.23 o posterior, y de manera opcional un agente de transporte de correos.</w:t>
      </w:r>
    </w:p>
    <w:p w:rsidR="00F44B6D" w:rsidRPr="00AE1DCA" w:rsidRDefault="00F44B6D" w:rsidP="00ED2B7B">
      <w:pPr>
        <w:pStyle w:val="Sinespaciado"/>
        <w:shd w:val="clear" w:color="auto" w:fill="FFFFFF" w:themeFill="background1"/>
        <w:rPr>
          <w:rFonts w:asciiTheme="majorHAnsi" w:hAnsiTheme="majorHAnsi" w:cs="Arial"/>
          <w:color w:val="000000" w:themeColor="text1"/>
          <w:sz w:val="26"/>
          <w:szCs w:val="26"/>
          <w:lang w:eastAsia="es-MX"/>
        </w:rPr>
      </w:pPr>
    </w:p>
    <w:p w:rsidR="00F44B6D" w:rsidRPr="00AE1DCA" w:rsidRDefault="00F44B6D" w:rsidP="00654089">
      <w:pPr>
        <w:pStyle w:val="Sinespaciado"/>
        <w:shd w:val="clear" w:color="auto" w:fill="FFFFFF" w:themeFill="background1"/>
        <w:rPr>
          <w:rFonts w:asciiTheme="majorHAnsi" w:hAnsiTheme="majorHAnsi" w:cs="Arial"/>
          <w:color w:val="000000" w:themeColor="text1"/>
          <w:sz w:val="26"/>
          <w:szCs w:val="26"/>
          <w:shd w:val="clear" w:color="auto" w:fill="FFFFFF"/>
        </w:rPr>
      </w:pPr>
      <w:r w:rsidRPr="00AE1DCA">
        <w:rPr>
          <w:rFonts w:asciiTheme="majorHAnsi" w:hAnsiTheme="majorHAnsi" w:cs="Arial"/>
          <w:color w:val="000000" w:themeColor="text1"/>
          <w:sz w:val="26"/>
          <w:szCs w:val="26"/>
          <w:lang w:eastAsia="es-MX"/>
        </w:rPr>
        <w:t xml:space="preserve">Ventajas: </w:t>
      </w:r>
      <w:r w:rsidRPr="00AE1DCA">
        <w:rPr>
          <w:rFonts w:asciiTheme="majorHAnsi" w:hAnsiTheme="majorHAnsi" w:cs="Arial"/>
          <w:color w:val="000000" w:themeColor="text1"/>
          <w:sz w:val="26"/>
          <w:szCs w:val="26"/>
          <w:shd w:val="clear" w:color="auto" w:fill="FFFFFF"/>
        </w:rPr>
        <w:t>Es un software de códigos abiertos para implementar una plataforma para el aprendizaje y la colaboración en línea. Distribuida bajo licencia GPL, que permite crear espacios libres de los</w:t>
      </w:r>
      <w:r w:rsidRPr="00AE1DCA">
        <w:rPr>
          <w:rStyle w:val="apple-converted-space"/>
          <w:rFonts w:asciiTheme="majorHAnsi" w:hAnsiTheme="majorHAnsi" w:cs="Arial"/>
          <w:color w:val="000000" w:themeColor="text1"/>
          <w:sz w:val="26"/>
          <w:szCs w:val="26"/>
          <w:shd w:val="clear" w:color="auto" w:fill="FFFFFF"/>
        </w:rPr>
        <w:t> </w:t>
      </w:r>
      <w:r w:rsidRPr="00AE1DCA">
        <w:rPr>
          <w:rFonts w:asciiTheme="majorHAnsi" w:hAnsiTheme="majorHAnsi" w:cs="Arial"/>
          <w:color w:val="000000" w:themeColor="text1"/>
          <w:sz w:val="26"/>
          <w:szCs w:val="26"/>
        </w:rPr>
        <w:t>cursos</w:t>
      </w:r>
      <w:r w:rsidRPr="00AE1DCA">
        <w:rPr>
          <w:rStyle w:val="apple-converted-space"/>
          <w:rFonts w:asciiTheme="majorHAnsi" w:hAnsiTheme="majorHAnsi" w:cs="Arial"/>
          <w:color w:val="000000" w:themeColor="text1"/>
          <w:sz w:val="26"/>
          <w:szCs w:val="26"/>
          <w:shd w:val="clear" w:color="auto" w:fill="FFFFFF"/>
        </w:rPr>
        <w:t> </w:t>
      </w:r>
      <w:r w:rsidRPr="00AE1DCA">
        <w:rPr>
          <w:rFonts w:asciiTheme="majorHAnsi" w:hAnsiTheme="majorHAnsi" w:cs="Arial"/>
          <w:color w:val="000000" w:themeColor="text1"/>
          <w:sz w:val="26"/>
          <w:szCs w:val="26"/>
          <w:shd w:val="clear" w:color="auto" w:fill="FFFFFF"/>
        </w:rPr>
        <w:t>en línea a cientos de instituciones de más de 100 países.</w:t>
      </w:r>
      <w:r w:rsidRPr="00AE1DCA">
        <w:rPr>
          <w:rFonts w:asciiTheme="majorHAnsi" w:hAnsiTheme="majorHAnsi" w:cs="Arial"/>
          <w:color w:val="000000" w:themeColor="text1"/>
          <w:sz w:val="26"/>
          <w:szCs w:val="26"/>
        </w:rPr>
        <w:br/>
      </w:r>
    </w:p>
    <w:p w:rsidR="00654089" w:rsidRPr="00AE1DCA" w:rsidRDefault="00654089" w:rsidP="00654089">
      <w:pPr>
        <w:pStyle w:val="Sinespaciado"/>
        <w:shd w:val="clear" w:color="auto" w:fill="FFFFFF" w:themeFill="background1"/>
        <w:rPr>
          <w:rFonts w:asciiTheme="majorHAnsi" w:eastAsia="Times New Roman" w:hAnsiTheme="majorHAnsi" w:cs="Arial"/>
          <w:color w:val="000000" w:themeColor="text1"/>
          <w:sz w:val="24"/>
          <w:szCs w:val="24"/>
          <w:lang w:val="es-ES" w:eastAsia="es-MX"/>
        </w:rPr>
      </w:pPr>
      <w:r w:rsidRPr="00AE1DCA">
        <w:rPr>
          <w:rFonts w:asciiTheme="majorHAnsi" w:hAnsiTheme="majorHAnsi" w:cs="Arial"/>
          <w:color w:val="000000" w:themeColor="text1"/>
          <w:sz w:val="26"/>
          <w:szCs w:val="26"/>
          <w:shd w:val="clear" w:color="auto" w:fill="FFFFFF"/>
        </w:rPr>
        <w:t>Desventajas</w:t>
      </w:r>
      <w:r w:rsidR="00AE1DCA" w:rsidRPr="00AE1DCA">
        <w:rPr>
          <w:rFonts w:asciiTheme="majorHAnsi" w:hAnsiTheme="majorHAnsi" w:cs="Arial"/>
          <w:color w:val="000000" w:themeColor="text1"/>
          <w:sz w:val="26"/>
          <w:szCs w:val="26"/>
          <w:shd w:val="clear" w:color="auto" w:fill="FFFFFF"/>
        </w:rPr>
        <w:t>: las</w:t>
      </w:r>
      <w:r w:rsidRPr="00AE1DCA">
        <w:rPr>
          <w:rFonts w:asciiTheme="majorHAnsi" w:hAnsiTheme="majorHAnsi" w:cs="Arial"/>
          <w:color w:val="000000" w:themeColor="text1"/>
          <w:sz w:val="26"/>
          <w:szCs w:val="26"/>
          <w:shd w:val="clear" w:color="auto" w:fill="FFFFFF"/>
        </w:rPr>
        <w:t xml:space="preserve"> desventajas son que al ser online, si no tenemos internet de fácil acceso, o nos lleva </w:t>
      </w:r>
      <w:r w:rsidR="00AE1DCA" w:rsidRPr="00AE1DCA">
        <w:rPr>
          <w:rFonts w:asciiTheme="majorHAnsi" w:hAnsiTheme="majorHAnsi" w:cs="Arial"/>
          <w:color w:val="000000" w:themeColor="text1"/>
          <w:sz w:val="26"/>
          <w:szCs w:val="26"/>
          <w:shd w:val="clear" w:color="auto" w:fill="FFFFFF"/>
        </w:rPr>
        <w:t>más</w:t>
      </w:r>
      <w:r w:rsidRPr="00AE1DCA">
        <w:rPr>
          <w:rFonts w:asciiTheme="majorHAnsi" w:hAnsiTheme="majorHAnsi" w:cs="Arial"/>
          <w:color w:val="000000" w:themeColor="text1"/>
          <w:sz w:val="26"/>
          <w:szCs w:val="26"/>
          <w:shd w:val="clear" w:color="auto" w:fill="FFFFFF"/>
        </w:rPr>
        <w:t xml:space="preserve"> tiempo y dinero ir en donde hay internet, puede desanimar a las personas que están aprendiendo</w:t>
      </w:r>
    </w:p>
    <w:p w:rsidR="00F44B6D" w:rsidRPr="00AE1DCA" w:rsidRDefault="00F44B6D" w:rsidP="00ED2B7B">
      <w:pPr>
        <w:shd w:val="clear" w:color="auto" w:fill="FFFFFF" w:themeFill="background1"/>
        <w:spacing w:after="0" w:line="240" w:lineRule="auto"/>
        <w:ind w:hanging="360"/>
        <w:rPr>
          <w:rFonts w:asciiTheme="majorHAnsi" w:eastAsia="Times New Roman" w:hAnsiTheme="majorHAnsi" w:cs="Arial"/>
          <w:color w:val="000000" w:themeColor="text1"/>
          <w:sz w:val="24"/>
          <w:szCs w:val="24"/>
          <w:lang w:val="es-ES" w:eastAsia="es-MX"/>
        </w:rPr>
      </w:pPr>
    </w:p>
    <w:p w:rsidR="00F44B6D" w:rsidRPr="00AE1DCA" w:rsidRDefault="00F44B6D" w:rsidP="00ED2B7B">
      <w:pPr>
        <w:pStyle w:val="Ttulo3"/>
        <w:shd w:val="clear" w:color="auto" w:fill="FFFFFF" w:themeFill="background1"/>
        <w:spacing w:before="0" w:beforeAutospacing="0" w:after="0" w:afterAutospacing="0" w:line="264" w:lineRule="atLeast"/>
        <w:jc w:val="center"/>
        <w:textAlignment w:val="baseline"/>
        <w:rPr>
          <w:rFonts w:asciiTheme="majorHAnsi" w:hAnsiTheme="majorHAnsi" w:cs="Arial"/>
          <w:b w:val="0"/>
          <w:color w:val="000000" w:themeColor="text1"/>
          <w:sz w:val="40"/>
          <w:szCs w:val="40"/>
          <w:bdr w:val="none" w:sz="0" w:space="0" w:color="auto" w:frame="1"/>
        </w:rPr>
      </w:pPr>
    </w:p>
    <w:p w:rsidR="00F44B6D" w:rsidRPr="00AE1DCA" w:rsidRDefault="00AE1DCA" w:rsidP="00AE1DCA">
      <w:pPr>
        <w:pStyle w:val="Ttulo3"/>
        <w:shd w:val="clear" w:color="auto" w:fill="FFFFFF" w:themeFill="background1"/>
        <w:spacing w:before="0" w:beforeAutospacing="0" w:after="0" w:afterAutospacing="0" w:line="264" w:lineRule="atLeast"/>
        <w:textAlignment w:val="baseline"/>
        <w:rPr>
          <w:rFonts w:asciiTheme="majorHAnsi" w:hAnsiTheme="majorHAnsi" w:cs="Arial"/>
          <w:b w:val="0"/>
          <w:color w:val="000000" w:themeColor="text1"/>
          <w:sz w:val="40"/>
          <w:szCs w:val="40"/>
          <w:bdr w:val="none" w:sz="0" w:space="0" w:color="auto" w:frame="1"/>
        </w:rPr>
      </w:pPr>
      <w:r>
        <w:rPr>
          <w:rFonts w:asciiTheme="majorHAnsi" w:hAnsiTheme="majorHAnsi" w:cs="Arial"/>
          <w:b w:val="0"/>
          <w:color w:val="000000" w:themeColor="text1"/>
          <w:sz w:val="40"/>
          <w:szCs w:val="40"/>
          <w:bdr w:val="none" w:sz="0" w:space="0" w:color="auto" w:frame="1"/>
        </w:rPr>
        <w:t xml:space="preserve">                                        </w:t>
      </w:r>
      <w:bookmarkStart w:id="0" w:name="_GoBack"/>
      <w:bookmarkEnd w:id="0"/>
      <w:r w:rsidR="00F44B6D" w:rsidRPr="00AE1DCA">
        <w:rPr>
          <w:rFonts w:asciiTheme="majorHAnsi" w:hAnsiTheme="majorHAnsi" w:cs="Arial"/>
          <w:b w:val="0"/>
          <w:color w:val="000000" w:themeColor="text1"/>
          <w:sz w:val="40"/>
          <w:szCs w:val="40"/>
          <w:bdr w:val="none" w:sz="0" w:space="0" w:color="auto" w:frame="1"/>
        </w:rPr>
        <w:t>“Udemy”</w:t>
      </w:r>
    </w:p>
    <w:p w:rsidR="00F44B6D" w:rsidRPr="00AE1DCA" w:rsidRDefault="00F44B6D" w:rsidP="00ED2B7B">
      <w:pPr>
        <w:pStyle w:val="Ttulo3"/>
        <w:shd w:val="clear" w:color="auto" w:fill="FFFFFF" w:themeFill="background1"/>
        <w:spacing w:before="0" w:beforeAutospacing="0" w:after="0" w:afterAutospacing="0" w:line="264" w:lineRule="atLeast"/>
        <w:jc w:val="center"/>
        <w:textAlignment w:val="baseline"/>
        <w:rPr>
          <w:rFonts w:asciiTheme="majorHAnsi" w:hAnsiTheme="majorHAnsi" w:cs="Arial"/>
          <w:b w:val="0"/>
          <w:color w:val="000000" w:themeColor="text1"/>
          <w:sz w:val="26"/>
          <w:szCs w:val="26"/>
        </w:rPr>
      </w:pPr>
      <w:r w:rsidRPr="00AE1DCA">
        <w:rPr>
          <w:rFonts w:asciiTheme="majorHAnsi" w:hAnsiTheme="majorHAnsi" w:cs="Arial"/>
          <w:b w:val="0"/>
          <w:color w:val="000000" w:themeColor="text1"/>
          <w:sz w:val="26"/>
          <w:szCs w:val="26"/>
        </w:rPr>
        <w:t>Udemy es una nueva plataforma para la gestión de</w:t>
      </w:r>
      <w:r w:rsidRPr="00AE1DCA">
        <w:rPr>
          <w:rStyle w:val="apple-converted-space"/>
          <w:rFonts w:asciiTheme="majorHAnsi" w:hAnsiTheme="majorHAnsi" w:cs="Arial"/>
          <w:b w:val="0"/>
          <w:color w:val="000000" w:themeColor="text1"/>
          <w:sz w:val="26"/>
          <w:szCs w:val="26"/>
        </w:rPr>
        <w:t> </w:t>
      </w:r>
      <w:r w:rsidRPr="00AE1DCA">
        <w:rPr>
          <w:rFonts w:asciiTheme="majorHAnsi" w:hAnsiTheme="majorHAnsi" w:cs="Arial"/>
          <w:b w:val="0"/>
          <w:color w:val="000000" w:themeColor="text1"/>
          <w:sz w:val="26"/>
          <w:szCs w:val="26"/>
        </w:rPr>
        <w:t>cursos</w:t>
      </w:r>
      <w:r w:rsidRPr="00AE1DCA">
        <w:rPr>
          <w:rStyle w:val="apple-converted-space"/>
          <w:rFonts w:asciiTheme="majorHAnsi" w:hAnsiTheme="majorHAnsi" w:cs="Arial"/>
          <w:b w:val="0"/>
          <w:color w:val="000000" w:themeColor="text1"/>
          <w:sz w:val="26"/>
          <w:szCs w:val="26"/>
        </w:rPr>
        <w:t> </w:t>
      </w:r>
      <w:r w:rsidRPr="00AE1DCA">
        <w:rPr>
          <w:rFonts w:asciiTheme="majorHAnsi" w:hAnsiTheme="majorHAnsi" w:cs="Arial"/>
          <w:b w:val="0"/>
          <w:color w:val="000000" w:themeColor="text1"/>
          <w:sz w:val="26"/>
          <w:szCs w:val="26"/>
        </w:rPr>
        <w:t>online. En este caso se trata de un servicio online en el que simplemente tenemos que registrarnos o acceder directamente con nuestros datos de Facebook para poder empezar a crear cursos en pocos minutos, seleccionando sus correspondientes categorías y subcategorías, e indicando el nivel de acceso, pudiendo ser de acceso público o limitado a usuarios expresamente invitados. Podemos subir el material que necesitemos, como presentaciones PowerPoint, vídeos, audios, crear artículos, importar documentos de otros sitios, etc., además de la posibilidad de crear sesiones en vivo, usando una serie de herramientas para la interacción con los demás.</w:t>
      </w:r>
    </w:p>
    <w:p w:rsidR="00654089" w:rsidRPr="00AE1DCA" w:rsidRDefault="00654089" w:rsidP="00ED2B7B">
      <w:pPr>
        <w:pStyle w:val="Ttulo3"/>
        <w:shd w:val="clear" w:color="auto" w:fill="FFFFFF" w:themeFill="background1"/>
        <w:spacing w:before="0" w:beforeAutospacing="0" w:after="0" w:afterAutospacing="0" w:line="264" w:lineRule="atLeast"/>
        <w:jc w:val="center"/>
        <w:textAlignment w:val="baseline"/>
        <w:rPr>
          <w:rFonts w:asciiTheme="majorHAnsi" w:hAnsiTheme="majorHAnsi" w:cs="Arial"/>
          <w:b w:val="0"/>
          <w:color w:val="000000" w:themeColor="text1"/>
          <w:sz w:val="26"/>
          <w:szCs w:val="26"/>
        </w:rPr>
      </w:pPr>
      <w:r w:rsidRPr="00AE1DCA">
        <w:rPr>
          <w:rFonts w:asciiTheme="majorHAnsi" w:hAnsiTheme="majorHAnsi" w:cs="Arial"/>
          <w:b w:val="0"/>
          <w:color w:val="000000" w:themeColor="text1"/>
          <w:sz w:val="26"/>
          <w:szCs w:val="26"/>
        </w:rPr>
        <w:t xml:space="preserve">La ventaja de ese esta plataforma es que </w:t>
      </w:r>
      <w:r w:rsidR="00AE1DCA" w:rsidRPr="00AE1DCA">
        <w:rPr>
          <w:rFonts w:asciiTheme="majorHAnsi" w:hAnsiTheme="majorHAnsi" w:cs="Arial"/>
          <w:b w:val="0"/>
          <w:color w:val="000000" w:themeColor="text1"/>
          <w:sz w:val="26"/>
          <w:szCs w:val="26"/>
        </w:rPr>
        <w:t>es una gran herramienta ya que como se ha visto anteriormente, allí podemos subir tareas, como dice es muy sencillo aprender a navegar en este tipo de plataforma</w:t>
      </w:r>
    </w:p>
    <w:p w:rsidR="00AE1DCA" w:rsidRPr="00AE1DCA" w:rsidRDefault="00AE1DCA" w:rsidP="00ED2B7B">
      <w:pPr>
        <w:pStyle w:val="Ttulo3"/>
        <w:shd w:val="clear" w:color="auto" w:fill="FFFFFF" w:themeFill="background1"/>
        <w:spacing w:before="0" w:beforeAutospacing="0" w:after="0" w:afterAutospacing="0" w:line="264" w:lineRule="atLeast"/>
        <w:jc w:val="center"/>
        <w:textAlignment w:val="baseline"/>
        <w:rPr>
          <w:rFonts w:asciiTheme="majorHAnsi" w:hAnsiTheme="majorHAnsi" w:cs="Arial"/>
          <w:b w:val="0"/>
          <w:color w:val="000000" w:themeColor="text1"/>
          <w:sz w:val="40"/>
          <w:szCs w:val="40"/>
        </w:rPr>
      </w:pPr>
      <w:r w:rsidRPr="00AE1DCA">
        <w:rPr>
          <w:rFonts w:asciiTheme="majorHAnsi" w:hAnsiTheme="majorHAnsi" w:cs="Arial"/>
          <w:b w:val="0"/>
          <w:color w:val="000000" w:themeColor="text1"/>
          <w:sz w:val="26"/>
          <w:szCs w:val="26"/>
        </w:rPr>
        <w:t xml:space="preserve">Desventajas: como se puede crear  sesiones en vivo, los alumnos se pueden </w:t>
      </w:r>
      <w:r>
        <w:rPr>
          <w:rFonts w:asciiTheme="majorHAnsi" w:hAnsiTheme="majorHAnsi" w:cs="Arial"/>
          <w:b w:val="0"/>
          <w:color w:val="000000" w:themeColor="text1"/>
          <w:sz w:val="26"/>
          <w:szCs w:val="26"/>
        </w:rPr>
        <w:t>desviar</w:t>
      </w:r>
      <w:r w:rsidRPr="00AE1DCA">
        <w:rPr>
          <w:rFonts w:asciiTheme="majorHAnsi" w:hAnsiTheme="majorHAnsi" w:cs="Arial"/>
          <w:b w:val="0"/>
          <w:color w:val="000000" w:themeColor="text1"/>
          <w:sz w:val="26"/>
          <w:szCs w:val="26"/>
        </w:rPr>
        <w:t xml:space="preserve"> al poder seguir el ocio y no hacer sus presentaciones</w:t>
      </w:r>
    </w:p>
    <w:p w:rsidR="00F44B6D" w:rsidRPr="00AE1DCA" w:rsidRDefault="00F44B6D" w:rsidP="00ED2B7B">
      <w:pPr>
        <w:shd w:val="clear" w:color="auto" w:fill="FFFFFF" w:themeFill="background1"/>
        <w:rPr>
          <w:rFonts w:asciiTheme="majorHAnsi" w:hAnsiTheme="majorHAnsi"/>
          <w:color w:val="000000" w:themeColor="text1"/>
        </w:rPr>
      </w:pPr>
    </w:p>
    <w:sectPr w:rsidR="00F44B6D" w:rsidRPr="00AE1DCA" w:rsidSect="00F44B6D">
      <w:pgSz w:w="12240" w:h="15840"/>
      <w:pgMar w:top="1417" w:right="1701" w:bottom="1417" w:left="1701" w:header="708" w:footer="708" w:gutter="0"/>
      <w:pgBorders w:offsetFrom="page">
        <w:top w:val="confetti" w:sz="20" w:space="24" w:color="auto"/>
        <w:left w:val="confetti" w:sz="20" w:space="24" w:color="auto"/>
        <w:bottom w:val="confetti" w:sz="20" w:space="24" w:color="auto"/>
        <w:right w:val="confetti"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0100B"/>
    <w:multiLevelType w:val="multilevel"/>
    <w:tmpl w:val="4F8C0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AE16D2"/>
    <w:multiLevelType w:val="multilevel"/>
    <w:tmpl w:val="4D6A5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00037CC"/>
    <w:multiLevelType w:val="hybridMultilevel"/>
    <w:tmpl w:val="8188BFA4"/>
    <w:lvl w:ilvl="0" w:tplc="8CD08E76">
      <w:start w:val="1"/>
      <w:numFmt w:val="bullet"/>
      <w:lvlText w:val=""/>
      <w:lvlJc w:val="left"/>
      <w:pPr>
        <w:tabs>
          <w:tab w:val="num" w:pos="720"/>
        </w:tabs>
        <w:ind w:left="720" w:hanging="360"/>
      </w:pPr>
      <w:rPr>
        <w:rFonts w:ascii="Symbol" w:hAnsi="Symbol" w:hint="default"/>
      </w:rPr>
    </w:lvl>
    <w:lvl w:ilvl="1" w:tplc="F1B651F4" w:tentative="1">
      <w:start w:val="1"/>
      <w:numFmt w:val="bullet"/>
      <w:lvlText w:val=""/>
      <w:lvlJc w:val="left"/>
      <w:pPr>
        <w:tabs>
          <w:tab w:val="num" w:pos="1440"/>
        </w:tabs>
        <w:ind w:left="1440" w:hanging="360"/>
      </w:pPr>
      <w:rPr>
        <w:rFonts w:ascii="Symbol" w:hAnsi="Symbol" w:hint="default"/>
      </w:rPr>
    </w:lvl>
    <w:lvl w:ilvl="2" w:tplc="562C4B28" w:tentative="1">
      <w:start w:val="1"/>
      <w:numFmt w:val="bullet"/>
      <w:lvlText w:val=""/>
      <w:lvlJc w:val="left"/>
      <w:pPr>
        <w:tabs>
          <w:tab w:val="num" w:pos="2160"/>
        </w:tabs>
        <w:ind w:left="2160" w:hanging="360"/>
      </w:pPr>
      <w:rPr>
        <w:rFonts w:ascii="Symbol" w:hAnsi="Symbol" w:hint="default"/>
      </w:rPr>
    </w:lvl>
    <w:lvl w:ilvl="3" w:tplc="D230302A" w:tentative="1">
      <w:start w:val="1"/>
      <w:numFmt w:val="bullet"/>
      <w:lvlText w:val=""/>
      <w:lvlJc w:val="left"/>
      <w:pPr>
        <w:tabs>
          <w:tab w:val="num" w:pos="2880"/>
        </w:tabs>
        <w:ind w:left="2880" w:hanging="360"/>
      </w:pPr>
      <w:rPr>
        <w:rFonts w:ascii="Symbol" w:hAnsi="Symbol" w:hint="default"/>
      </w:rPr>
    </w:lvl>
    <w:lvl w:ilvl="4" w:tplc="07D82366" w:tentative="1">
      <w:start w:val="1"/>
      <w:numFmt w:val="bullet"/>
      <w:lvlText w:val=""/>
      <w:lvlJc w:val="left"/>
      <w:pPr>
        <w:tabs>
          <w:tab w:val="num" w:pos="3600"/>
        </w:tabs>
        <w:ind w:left="3600" w:hanging="360"/>
      </w:pPr>
      <w:rPr>
        <w:rFonts w:ascii="Symbol" w:hAnsi="Symbol" w:hint="default"/>
      </w:rPr>
    </w:lvl>
    <w:lvl w:ilvl="5" w:tplc="8B7A29FA" w:tentative="1">
      <w:start w:val="1"/>
      <w:numFmt w:val="bullet"/>
      <w:lvlText w:val=""/>
      <w:lvlJc w:val="left"/>
      <w:pPr>
        <w:tabs>
          <w:tab w:val="num" w:pos="4320"/>
        </w:tabs>
        <w:ind w:left="4320" w:hanging="360"/>
      </w:pPr>
      <w:rPr>
        <w:rFonts w:ascii="Symbol" w:hAnsi="Symbol" w:hint="default"/>
      </w:rPr>
    </w:lvl>
    <w:lvl w:ilvl="6" w:tplc="CCA8E406" w:tentative="1">
      <w:start w:val="1"/>
      <w:numFmt w:val="bullet"/>
      <w:lvlText w:val=""/>
      <w:lvlJc w:val="left"/>
      <w:pPr>
        <w:tabs>
          <w:tab w:val="num" w:pos="5040"/>
        </w:tabs>
        <w:ind w:left="5040" w:hanging="360"/>
      </w:pPr>
      <w:rPr>
        <w:rFonts w:ascii="Symbol" w:hAnsi="Symbol" w:hint="default"/>
      </w:rPr>
    </w:lvl>
    <w:lvl w:ilvl="7" w:tplc="7B2A8584" w:tentative="1">
      <w:start w:val="1"/>
      <w:numFmt w:val="bullet"/>
      <w:lvlText w:val=""/>
      <w:lvlJc w:val="left"/>
      <w:pPr>
        <w:tabs>
          <w:tab w:val="num" w:pos="5760"/>
        </w:tabs>
        <w:ind w:left="5760" w:hanging="360"/>
      </w:pPr>
      <w:rPr>
        <w:rFonts w:ascii="Symbol" w:hAnsi="Symbol" w:hint="default"/>
      </w:rPr>
    </w:lvl>
    <w:lvl w:ilvl="8" w:tplc="964C83F8" w:tentative="1">
      <w:start w:val="1"/>
      <w:numFmt w:val="bullet"/>
      <w:lvlText w:val=""/>
      <w:lvlJc w:val="left"/>
      <w:pPr>
        <w:tabs>
          <w:tab w:val="num" w:pos="6480"/>
        </w:tabs>
        <w:ind w:left="6480" w:hanging="360"/>
      </w:pPr>
      <w:rPr>
        <w:rFonts w:ascii="Symbol" w:hAnsi="Symbol" w:hint="default"/>
      </w:rPr>
    </w:lvl>
  </w:abstractNum>
  <w:abstractNum w:abstractNumId="3">
    <w:nsid w:val="6D966870"/>
    <w:multiLevelType w:val="hybridMultilevel"/>
    <w:tmpl w:val="BE0C780A"/>
    <w:lvl w:ilvl="0" w:tplc="ED8CDD9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B6D"/>
    <w:rsid w:val="00243785"/>
    <w:rsid w:val="00654089"/>
    <w:rsid w:val="00AE1DCA"/>
    <w:rsid w:val="00ED2B7B"/>
    <w:rsid w:val="00F44B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F44B6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4B6D"/>
    <w:pPr>
      <w:spacing w:after="0" w:line="240" w:lineRule="auto"/>
      <w:ind w:left="720"/>
      <w:contextualSpacing/>
    </w:pPr>
    <w:rPr>
      <w:rFonts w:ascii="Times New Roman" w:eastAsiaTheme="minorEastAsia" w:hAnsi="Times New Roman" w:cs="Times New Roman"/>
      <w:sz w:val="24"/>
      <w:szCs w:val="24"/>
      <w:lang w:eastAsia="es-MX"/>
    </w:rPr>
  </w:style>
  <w:style w:type="paragraph" w:styleId="Textodeglobo">
    <w:name w:val="Balloon Text"/>
    <w:basedOn w:val="Normal"/>
    <w:link w:val="TextodegloboCar"/>
    <w:uiPriority w:val="99"/>
    <w:semiHidden/>
    <w:unhideWhenUsed/>
    <w:rsid w:val="00F44B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4B6D"/>
    <w:rPr>
      <w:rFonts w:ascii="Tahoma" w:hAnsi="Tahoma" w:cs="Tahoma"/>
      <w:sz w:val="16"/>
      <w:szCs w:val="16"/>
    </w:rPr>
  </w:style>
  <w:style w:type="character" w:customStyle="1" w:styleId="Ttulo3Car">
    <w:name w:val="Título 3 Car"/>
    <w:basedOn w:val="Fuentedeprrafopredeter"/>
    <w:link w:val="Ttulo3"/>
    <w:uiPriority w:val="9"/>
    <w:rsid w:val="00F44B6D"/>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F44B6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F44B6D"/>
  </w:style>
  <w:style w:type="character" w:styleId="Textoennegrita">
    <w:name w:val="Strong"/>
    <w:basedOn w:val="Fuentedeprrafopredeter"/>
    <w:uiPriority w:val="22"/>
    <w:qFormat/>
    <w:rsid w:val="00F44B6D"/>
    <w:rPr>
      <w:b/>
      <w:bCs/>
    </w:rPr>
  </w:style>
  <w:style w:type="paragraph" w:styleId="Sinespaciado">
    <w:name w:val="No Spacing"/>
    <w:uiPriority w:val="1"/>
    <w:qFormat/>
    <w:rsid w:val="00F44B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F44B6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4B6D"/>
    <w:pPr>
      <w:spacing w:after="0" w:line="240" w:lineRule="auto"/>
      <w:ind w:left="720"/>
      <w:contextualSpacing/>
    </w:pPr>
    <w:rPr>
      <w:rFonts w:ascii="Times New Roman" w:eastAsiaTheme="minorEastAsia" w:hAnsi="Times New Roman" w:cs="Times New Roman"/>
      <w:sz w:val="24"/>
      <w:szCs w:val="24"/>
      <w:lang w:eastAsia="es-MX"/>
    </w:rPr>
  </w:style>
  <w:style w:type="paragraph" w:styleId="Textodeglobo">
    <w:name w:val="Balloon Text"/>
    <w:basedOn w:val="Normal"/>
    <w:link w:val="TextodegloboCar"/>
    <w:uiPriority w:val="99"/>
    <w:semiHidden/>
    <w:unhideWhenUsed/>
    <w:rsid w:val="00F44B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4B6D"/>
    <w:rPr>
      <w:rFonts w:ascii="Tahoma" w:hAnsi="Tahoma" w:cs="Tahoma"/>
      <w:sz w:val="16"/>
      <w:szCs w:val="16"/>
    </w:rPr>
  </w:style>
  <w:style w:type="character" w:customStyle="1" w:styleId="Ttulo3Car">
    <w:name w:val="Título 3 Car"/>
    <w:basedOn w:val="Fuentedeprrafopredeter"/>
    <w:link w:val="Ttulo3"/>
    <w:uiPriority w:val="9"/>
    <w:rsid w:val="00F44B6D"/>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F44B6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F44B6D"/>
  </w:style>
  <w:style w:type="character" w:styleId="Textoennegrita">
    <w:name w:val="Strong"/>
    <w:basedOn w:val="Fuentedeprrafopredeter"/>
    <w:uiPriority w:val="22"/>
    <w:qFormat/>
    <w:rsid w:val="00F44B6D"/>
    <w:rPr>
      <w:b/>
      <w:bCs/>
    </w:rPr>
  </w:style>
  <w:style w:type="paragraph" w:styleId="Sinespaciado">
    <w:name w:val="No Spacing"/>
    <w:uiPriority w:val="1"/>
    <w:qFormat/>
    <w:rsid w:val="00F44B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355</Words>
  <Characters>1955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dc:creator>
  <cp:lastModifiedBy>Samuel</cp:lastModifiedBy>
  <cp:revision>2</cp:revision>
  <dcterms:created xsi:type="dcterms:W3CDTF">2014-02-11T14:25:00Z</dcterms:created>
  <dcterms:modified xsi:type="dcterms:W3CDTF">2014-02-11T14:50:00Z</dcterms:modified>
</cp:coreProperties>
</file>